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What are the responsibilities an organization has to the communities in which it operates? What does it mean to be a good “corporate citizen”? </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The way an organization accepts responsibility for its decisions and their implications on staff, customers, and societies is known as corporate responsibility. It encompasses how the business conducts itself, how it manages its environmental impact, how it treats its employees, and how it facilitates community activities aimed at addressing social issues such as poverty and marginalization. Companies must do more than simply donating money to charities. While charitable giving is admirable, the true essence of corporate responsibility is working to ensure that everyone in the organization is held responsible and works to earn investors' and shareholders' trust by exceeding their needs for ethical and responsible behavior.</w:t>
      </w:r>
      <w:r>
        <w:rPr>
          <w:rFonts w:ascii="Times New Roman" w:cs="Times New Roman" w:hAnsi="Times New Roman"/>
          <w:color w:val="000000"/>
          <w:sz w:val="24"/>
          <w:szCs w:val="24"/>
        </w:rPr>
        <w:t xml:space="preserve"> Employees, customers, and community are becoming more conscious of corporate social responsibility (CSR) also known as corporate citizenship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Ferrel</w:t>
      </w:r>
      <w:r>
        <w:rPr>
          <w:rFonts w:ascii="Times New Roman" w:cs="Times New Roman" w:hAnsi="Times New Roman"/>
          <w:color w:val="000000"/>
          <w:sz w:val="24"/>
          <w:szCs w:val="24"/>
        </w:rPr>
        <w:t xml:space="preserve"> et al, 2019)</w:t>
      </w:r>
      <w:r>
        <w:rPr>
          <w:rFonts w:ascii="Times New Roman" w:cs="Times New Roman" w:hAnsi="Times New Roman"/>
          <w:color w:val="000000"/>
          <w:sz w:val="24"/>
          <w:szCs w:val="24"/>
        </w:rPr>
        <w:t>.</w:t>
      </w:r>
    </w:p>
    <w:p>
      <w:pPr>
        <w:pStyle w:val="style0"/>
        <w:spacing w:lineRule="auto" w:line="480"/>
        <w:ind w:firstLine="720"/>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rPr>
        <w:t>In daily interactions with consumers, partners, and staff, becoming a responsible corporate citizen requires adhering to high legal and ethical principles. This involves closely matching the interests of shareholders with those of the city, as well as always recognizing the effect of company practices on the environment. Good corporate citizens respect, track, and have a positive impact on their communities and economies.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shd w:val="clear" w:color="auto" w:fill="ffffff"/>
        </w:rPr>
        <w:t xml:space="preserve">Corporate citizenship acknowledges that a company, entity, or corporation has </w:t>
      </w:r>
      <w:r>
        <w:rPr>
          <w:rFonts w:ascii="Times New Roman" w:cs="Times New Roman" w:hAnsi="Times New Roman"/>
          <w:color w:val="000000"/>
          <w:sz w:val="24"/>
          <w:szCs w:val="24"/>
          <w:shd w:val="clear" w:color="auto" w:fill="ffffff"/>
        </w:rPr>
        <w:t>cultural, social</w:t>
      </w:r>
      <w:r>
        <w:rPr>
          <w:rFonts w:ascii="Times New Roman" w:cs="Times New Roman" w:hAnsi="Times New Roman"/>
          <w:color w:val="000000"/>
          <w:sz w:val="24"/>
          <w:szCs w:val="24"/>
          <w:shd w:val="clear" w:color="auto" w:fill="ffffff"/>
        </w:rPr>
        <w:t xml:space="preserve">, and environmental obligations to the society in which it needs a license to exist, in addition to financial and economic responsibilities to its investors or direct stakeholders. </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 xml:space="preserve">Corporate citizenship entails an organization recognizing the need for significant external and internal changes in order to effectively meet its obligations to all stakeholders. This is done in order to create and maintain long-term consistent growth and benefits for the business, </w:t>
      </w:r>
      <w:r>
        <w:rPr>
          <w:rFonts w:ascii="Times New Roman" w:cs="Times New Roman" w:hAnsi="Times New Roman"/>
          <w:color w:val="000000"/>
          <w:sz w:val="24"/>
          <w:szCs w:val="24"/>
          <w:shd w:val="clear" w:color="auto" w:fill="ffffff"/>
        </w:rPr>
        <w:t xml:space="preserve">and consequently achieve long-term sustainable success for the rest of the </w:t>
      </w:r>
      <w:r>
        <w:rPr>
          <w:rFonts w:ascii="Times New Roman" w:cs="Times New Roman" w:hAnsi="Times New Roman"/>
          <w:color w:val="000000"/>
          <w:sz w:val="24"/>
          <w:szCs w:val="24"/>
          <w:shd w:val="clear" w:color="auto" w:fill="ffffff"/>
        </w:rPr>
        <w:t>community.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 daily interactions with consumers, partners, and staff, becoming a responsible corporate citizen requires adhering to high legal and ethical principles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Ferrel</w:t>
      </w:r>
      <w:r>
        <w:rPr>
          <w:rFonts w:ascii="Times New Roman" w:cs="Times New Roman" w:hAnsi="Times New Roman"/>
          <w:color w:val="000000"/>
          <w:sz w:val="24"/>
          <w:szCs w:val="24"/>
        </w:rPr>
        <w:t xml:space="preserve"> et al, 2019)</w:t>
      </w:r>
      <w:r>
        <w:rPr>
          <w:rFonts w:ascii="Times New Roman" w:cs="Times New Roman" w:hAnsi="Times New Roman"/>
          <w:color w:val="000000"/>
          <w:sz w:val="24"/>
          <w:szCs w:val="24"/>
        </w:rPr>
        <w:t>. This involves closely matching the interests of shareholders with those of the city, as well as always recognizing the effect of company practices on the environment. Good corporate citizens respect, track, and have a positive impact on their communities and economies.</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References</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Ferrell, O. C., Harrison, D. E., Ferrell, L., &amp; Hair, J. F. (2019). Business ethics, corporate social responsibility, and brand attitudes: An exploratory study. </w:t>
      </w:r>
      <w:r>
        <w:rPr>
          <w:rFonts w:ascii="Times New Roman" w:cs="Times New Roman" w:hAnsi="Times New Roman"/>
          <w:i/>
          <w:iCs/>
          <w:color w:val="000000"/>
          <w:sz w:val="24"/>
          <w:szCs w:val="24"/>
        </w:rPr>
        <w:t>Journal of Business Research</w:t>
      </w:r>
      <w:r>
        <w:rPr>
          <w:rFonts w:ascii="Times New Roman" w:cs="Times New Roman" w:hAnsi="Times New Roman"/>
          <w:color w:val="000000"/>
          <w:sz w:val="24"/>
          <w:szCs w:val="24"/>
        </w:rPr>
        <w:t>, </w:t>
      </w:r>
      <w:r>
        <w:rPr>
          <w:rFonts w:ascii="Times New Roman" w:cs="Times New Roman" w:hAnsi="Times New Roman"/>
          <w:i/>
          <w:iCs/>
          <w:color w:val="000000"/>
          <w:sz w:val="24"/>
          <w:szCs w:val="24"/>
        </w:rPr>
        <w:t>95</w:t>
      </w:r>
      <w:r>
        <w:rPr>
          <w:rFonts w:ascii="Times New Roman" w:cs="Times New Roman" w:hAnsi="Times New Roman"/>
          <w:color w:val="000000"/>
          <w:sz w:val="24"/>
          <w:szCs w:val="24"/>
        </w:rPr>
        <w:t>, 491-501.</w:t>
      </w:r>
    </w:p>
    <w:p>
      <w:pPr>
        <w:pStyle w:val="style0"/>
        <w:spacing w:lineRule="auto" w:line="480"/>
        <w:ind w:firstLine="720"/>
        <w:rPr>
          <w:rFonts w:ascii="Times New Roman" w:cs="Times New Roman" w:hAnsi="Times New Roman"/>
          <w:color w:val="00000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403</Words>
  <Pages>2</Pages>
  <Characters>2368</Characters>
  <Application>WPS Office</Application>
  <DocSecurity>0</DocSecurity>
  <Paragraphs>7</Paragraphs>
  <ScaleCrop>false</ScaleCrop>
  <LinksUpToDate>false</LinksUpToDate>
  <CharactersWithSpaces>2768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2021-03-17T14:08:04Z</dcterms:created>
  <dc:creator>Joe</dc:creator>
  <lastModifiedBy>SM-A515F</lastModifiedBy>
  <dcterms:modified xsi:type="dcterms:W3CDTF">2021-03-17T14:08:04Z</dcterms:modified>
  <revision>5</revision>
</coreProperties>
</file>

<file path=docProps/custom.xml><?xml version="1.0" encoding="utf-8"?>
<Properties xmlns="http://schemas.openxmlformats.org/officeDocument/2006/custom-properties" xmlns:vt="http://schemas.openxmlformats.org/officeDocument/2006/docPropsVTypes"/>
</file>